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Информация о результатах плановой </w:t>
      </w:r>
      <w:r>
        <w:rPr>
          <w:rFonts w:eastAsia="SimSun" w:cs="Times New Roman" w:ascii="Times New Roman" w:hAnsi="Times New Roman"/>
          <w:color w:val="000000"/>
          <w:kern w:val="0"/>
          <w:sz w:val="24"/>
          <w:szCs w:val="24"/>
          <w:shd w:fill="auto" w:val="clear"/>
          <w:lang w:val="ru-RU" w:eastAsia="ar-SA" w:bidi="ar-SA"/>
        </w:rPr>
        <w:t>камеральной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zh-CN" w:bidi="hi-IN"/>
        </w:rPr>
        <w:t>проверка осуществления расходов бюджета Михайловского сельского поселения Северского муниципального района Краснодарского края на реализацию муниципальной программы «Развитие жилищно-коммунальной инфраструктуры» за 2025 год</w:t>
      </w:r>
      <w:r>
        <w:rPr>
          <w:rFonts w:eastAsia="NSimSu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zh-CN" w:bidi="hi-IN"/>
        </w:rPr>
        <w:t>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  <w:shd w:fill="FFFF00" w:val="clear"/>
        </w:rPr>
      </w:pPr>
      <w:r>
        <w:rPr>
          <w:rFonts w:cs="Times New Roman" w:ascii="Times New Roman" w:hAnsi="Times New Roman"/>
          <w:sz w:val="24"/>
          <w:szCs w:val="24"/>
          <w:shd w:fill="FFFF00" w:val="clear"/>
        </w:rPr>
      </w:r>
    </w:p>
    <w:p>
      <w:pPr>
        <w:pStyle w:val="Normal"/>
        <w:spacing w:before="0" w:after="0"/>
        <w:jc w:val="both"/>
        <w:rPr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          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ab/>
        <w:t>В соответствии с планом работы на 202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>6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 год проведена плановая </w:t>
      </w:r>
      <w:r>
        <w:rPr>
          <w:rFonts w:eastAsia="SimSun" w:cs="Times New Roman" w:ascii="Times New Roman" w:hAnsi="Times New Roman"/>
          <w:color w:val="000000"/>
          <w:kern w:val="0"/>
          <w:sz w:val="24"/>
          <w:szCs w:val="24"/>
          <w:shd w:fill="auto" w:val="clear"/>
          <w:lang w:val="ru-RU" w:eastAsia="ar-SA" w:bidi="ar-SA"/>
        </w:rPr>
        <w:t>камеральная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 </w:t>
      </w:r>
      <w:r>
        <w:rPr>
          <w:rFonts w:eastAsia="NSimSu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ru-RU" w:eastAsia="zh-CN" w:bidi="hi-IN"/>
        </w:rPr>
        <w:t xml:space="preserve">проверка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ru-RU" w:eastAsia="zh-CN" w:bidi="hi-IN"/>
        </w:rPr>
        <w:t>осуществления расходов бюджета Михайловского сельского поселения Северского муниципального района Краснодарского края на реализацию муниципальной программы «Развитие жилищно-коммунальной инфраструктуры» за 2025 год</w:t>
      </w:r>
      <w:r>
        <w:rPr>
          <w:rFonts w:eastAsia="NSimSu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ru-RU" w:eastAsia="zh-CN" w:bidi="hi-IN"/>
        </w:rPr>
        <w:t>,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 по результатам которой выдан акт от 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>05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>.06.202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>6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 года.</w:t>
      </w:r>
    </w:p>
    <w:p>
      <w:pPr>
        <w:pStyle w:val="Normal"/>
        <w:widowControl w:val="false"/>
        <w:suppressAutoHyphens w:val="true"/>
        <w:spacing w:lineRule="auto" w:line="276" w:before="0" w:after="0"/>
        <w:ind w:firstLine="851" w:left="0" w:right="0"/>
        <w:jc w:val="both"/>
        <w:rPr/>
      </w:pPr>
      <w:r>
        <w:rPr>
          <w:rStyle w:val="Style15"/>
          <w:rFonts w:eastAsia="SimSun;宋体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ru-RU" w:eastAsia="zh-CN" w:bidi="ar-SA"/>
        </w:rPr>
        <w:t xml:space="preserve">По результатам контрольного мероприятия установлены </w:t>
      </w:r>
      <w:r>
        <w:rPr>
          <w:rStyle w:val="Style15"/>
          <w:rFonts w:eastAsia="SimSun;宋体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ru-RU" w:eastAsia="zh-CN" w:bidi="ar-SA"/>
        </w:rPr>
        <w:t>3</w:t>
      </w:r>
      <w:r>
        <w:rPr>
          <w:rStyle w:val="Style15"/>
          <w:rFonts w:eastAsia="SimSun;宋体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ru-RU" w:eastAsia="zh-CN" w:bidi="ar-SA"/>
        </w:rPr>
        <w:t xml:space="preserve"> нарушени</w:t>
      </w:r>
      <w:r>
        <w:rPr>
          <w:rStyle w:val="Style15"/>
          <w:rFonts w:eastAsia="SimSun;宋体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ru-RU" w:eastAsia="zh-CN" w:bidi="ar-SA"/>
        </w:rPr>
        <w:t>я.</w:t>
      </w:r>
    </w:p>
    <w:p>
      <w:pPr>
        <w:pStyle w:val="Normal"/>
        <w:widowControl w:val="false"/>
        <w:suppressAutoHyphens w:val="true"/>
        <w:spacing w:lineRule="auto" w:line="276" w:before="0" w:after="0"/>
        <w:ind w:firstLine="851" w:left="0" w:right="0"/>
        <w:jc w:val="both"/>
        <w:rPr>
          <w:rStyle w:val="Style15"/>
          <w:rFonts w:ascii="Times New Roman" w:hAnsi="Times New Roman" w:eastAsia="SimSun;宋体" w:cs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ru-RU" w:eastAsia="zh-CN" w:bidi="ar-SA"/>
        </w:rPr>
      </w:pPr>
      <w:r>
        <w:rPr>
          <w:rFonts w:eastAsia="SimSun;宋体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ru-RU" w:eastAsia="zh-CN" w:bidi="ar-SA"/>
        </w:rPr>
      </w:r>
    </w:p>
    <w:p>
      <w:pPr>
        <w:pStyle w:val="Normal"/>
        <w:tabs>
          <w:tab w:val="clear" w:pos="709"/>
          <w:tab w:val="left" w:pos="790" w:leader="none"/>
          <w:tab w:val="left" w:pos="910" w:leader="none"/>
        </w:tabs>
        <w:spacing w:before="0" w:after="160"/>
        <w:ind w:hanging="0" w:left="0" w:right="0"/>
        <w:jc w:val="both"/>
        <w:rPr/>
      </w:pPr>
      <w:r>
        <w:rPr>
          <w:rStyle w:val="-user"/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val="ru-RU" w:eastAsia="en-US"/>
        </w:rPr>
        <w:t xml:space="preserve">         </w:t>
      </w:r>
      <w:r>
        <w:rPr>
          <w:rStyle w:val="-user"/>
          <w:rFonts w:eastAsia="Calibri" w:cs="Times New Roman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val="ru-RU" w:eastAsia="en-US"/>
        </w:rPr>
        <w:tab/>
        <w:t xml:space="preserve">По результатам контрольного мероприятия </w:t>
      </w:r>
      <w:r>
        <w:rPr>
          <w:rStyle w:val="-user"/>
          <w:rFonts w:eastAsia="Calibri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val="ru-RU" w:eastAsia="en-US" w:bidi="ar-SA"/>
        </w:rPr>
        <w:t xml:space="preserve">главе </w:t>
      </w:r>
      <w:r>
        <w:rPr>
          <w:rStyle w:val="-user"/>
          <w:rFonts w:eastAsia="Calibri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val="ru-RU" w:eastAsia="en-US" w:bidi="ar-SA"/>
        </w:rPr>
        <w:t>Михайловског</w:t>
      </w:r>
      <w:r>
        <w:rPr>
          <w:rStyle w:val="-user"/>
          <w:rFonts w:eastAsia="Calibri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val="ru-RU" w:eastAsia="en-US" w:bidi="ar-SA"/>
        </w:rPr>
        <w:t xml:space="preserve">о сельского поселения Северского </w:t>
      </w:r>
      <w:r>
        <w:rPr>
          <w:rStyle w:val="-user"/>
          <w:rFonts w:eastAsia="Calibri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val="ru-RU" w:eastAsia="en-US" w:bidi="ar-SA"/>
        </w:rPr>
        <w:t>муниципального</w:t>
      </w:r>
      <w:r>
        <w:rPr>
          <w:rStyle w:val="-user"/>
          <w:rFonts w:eastAsia="Calibri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val="ru-RU" w:eastAsia="en-US" w:bidi="ar-SA"/>
        </w:rPr>
        <w:t xml:space="preserve"> района </w:t>
      </w:r>
      <w:r>
        <w:rPr>
          <w:rStyle w:val="-user"/>
          <w:rFonts w:eastAsia="Calibri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val="ru-RU" w:eastAsia="en-US" w:bidi="ar-SA"/>
        </w:rPr>
        <w:t>Краснодарского края</w:t>
      </w:r>
      <w:r>
        <w:rPr>
          <w:rStyle w:val="-user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val="ru-RU" w:eastAsia="zh-CN" w:bidi="ar-SA"/>
        </w:rPr>
        <w:t xml:space="preserve"> </w:t>
      </w:r>
      <w:r>
        <w:rPr>
          <w:rStyle w:val="-user"/>
          <w:rFonts w:eastAsia="Calibri" w:cs="Times New Roman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val="ru-RU" w:eastAsia="en-US"/>
        </w:rPr>
        <w:t>выдано представление об устранении нарушений действующего законодательства</w:t>
      </w:r>
      <w:r>
        <w:rPr>
          <w:rStyle w:val="-user"/>
          <w:rFonts w:eastAsia="Calibri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val="ru-RU" w:eastAsia="en-US" w:bidi="ar-SA"/>
        </w:rPr>
        <w:t>.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Courier New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Segoe UI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e605c"/>
    <w:pPr>
      <w:widowControl/>
      <w:suppressAutoHyphens w:val="true"/>
      <w:bidi w:val="0"/>
      <w:spacing w:lineRule="auto" w:line="252" w:before="0" w:after="160"/>
      <w:jc w:val="left"/>
    </w:pPr>
    <w:rPr>
      <w:rFonts w:ascii="Calibri" w:hAnsi="Calibri" w:eastAsia="SimSun" w:cs="Calibri" w:asciiTheme="minorHAnsi" w:hAnsiTheme="minorHAnsi"/>
      <w:color w:val="auto"/>
      <w:kern w:val="0"/>
      <w:sz w:val="22"/>
      <w:szCs w:val="22"/>
      <w:lang w:val="ru-RU" w:eastAsia="ar-SA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uiPriority w:val="99"/>
    <w:semiHidden/>
    <w:qFormat/>
    <w:rsid w:val="004f0b54"/>
    <w:rPr>
      <w:rFonts w:ascii="Tahoma" w:hAnsi="Tahoma" w:cs="Tahoma"/>
      <w:sz w:val="16"/>
      <w:szCs w:val="16"/>
    </w:rPr>
  </w:style>
  <w:style w:type="character" w:styleId="-user">
    <w:name w:val="Интернет-ссылка (user)"/>
    <w:qFormat/>
    <w:rPr>
      <w:color w:val="0000FF"/>
      <w:u w:val="single"/>
    </w:rPr>
  </w:style>
  <w:style w:type="character" w:styleId="Style15">
    <w:name w:val="Цветовое выделение для Текст"/>
    <w:qFormat/>
    <w:rPr/>
  </w:style>
  <w:style w:type="character" w:styleId="copytarget">
    <w:name w:val="copy_target"/>
    <w:qFormat/>
    <w:rPr/>
  </w:style>
  <w:style w:type="character" w:styleId="blk">
    <w:name w:val="blk"/>
    <w:qFormat/>
    <w:rPr/>
  </w:style>
  <w:style w:type="character" w:styleId="Style16">
    <w:name w:val="Гипертекстовая ссылка"/>
    <w:qFormat/>
    <w:rPr>
      <w:color w:val="106BBE"/>
    </w:rPr>
  </w:style>
  <w:style w:type="character" w:styleId="HTML">
    <w:name w:val="Стандартный HTML Знак"/>
    <w:qFormat/>
    <w:rPr>
      <w:rFonts w:ascii="Courier New" w:hAnsi="Courier New" w:eastAsia="Courier New"/>
    </w:rPr>
  </w:style>
  <w:style w:type="character" w:styleId="Style17">
    <w:name w:val="Нижний колонтитул Знак"/>
    <w:qFormat/>
    <w:rPr>
      <w:sz w:val="22"/>
    </w:rPr>
  </w:style>
  <w:style w:type="character" w:styleId="Style18">
    <w:name w:val="Верхний колонтитул Знак"/>
    <w:qFormat/>
    <w:rPr>
      <w:sz w:val="22"/>
    </w:rPr>
  </w:style>
  <w:style w:type="character" w:styleId="Style19">
    <w:name w:val="Основной шрифт абзаца"/>
    <w:qFormat/>
    <w:rPr/>
  </w:style>
  <w:style w:type="character" w:styleId="Style20">
    <w:name w:val="Цветовое выделение"/>
    <w:qFormat/>
    <w:rPr>
      <w:b/>
      <w:bCs/>
      <w:color w:val="26282F"/>
      <w:sz w:val="26"/>
      <w:szCs w:val="26"/>
    </w:rPr>
  </w:style>
  <w:style w:type="paragraph" w:styleId="Style2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Lucida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uiPriority w:val="99"/>
    <w:semiHidden/>
    <w:unhideWhenUsed/>
    <w:qFormat/>
    <w:rsid w:val="004f0b54"/>
    <w:pPr>
      <w:suppressAutoHyphens w:val="false"/>
      <w:spacing w:lineRule="auto" w:line="240" w:before="0" w:after="0"/>
    </w:pPr>
    <w:rPr>
      <w:rFonts w:ascii="Tahoma" w:hAnsi="Tahoma" w:eastAsia="Calibri" w:cs="Tahoma" w:eastAsiaTheme="minorHAnsi"/>
      <w:sz w:val="16"/>
      <w:szCs w:val="16"/>
      <w:lang w:eastAsia="en-US"/>
    </w:rPr>
  </w:style>
  <w:style w:type="paragraph" w:styleId="Standard" w:customStyle="1">
    <w:name w:val="Standard"/>
    <w:qFormat/>
    <w:rsid w:val="006e605c"/>
    <w:pPr>
      <w:widowControl/>
      <w:suppressAutoHyphens w:val="true"/>
      <w:bidi w:val="0"/>
      <w:spacing w:lineRule="auto" w:line="252" w:before="0" w:after="160"/>
      <w:jc w:val="left"/>
    </w:pPr>
    <w:rPr>
      <w:rFonts w:ascii="Calibri" w:hAnsi="Calibri" w:eastAsia="SimSun" w:cs="Tahoma" w:asciiTheme="minorHAnsi" w:hAnsiTheme="minorHAnsi"/>
      <w:color w:val="auto"/>
      <w:kern w:val="2"/>
      <w:sz w:val="22"/>
      <w:szCs w:val="22"/>
      <w:lang w:val="ru-RU" w:eastAsia="en-US" w:bidi="ar-SA"/>
    </w:rPr>
  </w:style>
  <w:style w:type="paragraph" w:styleId="s1">
    <w:name w:val="s_1"/>
    <w:basedOn w:val="Normal"/>
    <w:qFormat/>
    <w:pPr>
      <w:spacing w:lineRule="exact" w:line="240" w:before="280" w:after="280"/>
    </w:pPr>
    <w:rPr>
      <w:rFonts w:ascii="Times New Roman" w:hAnsi="Times New Roman" w:eastAsia="Times New Roman"/>
      <w:lang w:eastAsia="ar-SA"/>
    </w:rPr>
  </w:style>
  <w:style w:type="paragraph" w:styleId="Style23">
    <w:name w:val="Заголовок приложения"/>
    <w:basedOn w:val="Normal"/>
    <w:qFormat/>
    <w:pPr>
      <w:widowControl w:val="false"/>
      <w:spacing w:lineRule="exact" w:line="240" w:before="0" w:after="0"/>
      <w:jc w:val="right"/>
    </w:pPr>
    <w:rPr>
      <w:rFonts w:ascii="Arial" w:hAnsi="Arial" w:eastAsia="Arial"/>
      <w:lang w:eastAsia="ar-SA"/>
    </w:rPr>
  </w:style>
  <w:style w:type="paragraph" w:styleId="ConsPlusNormal">
    <w:name w:val="ConsPlusNormal"/>
    <w:qFormat/>
    <w:pPr>
      <w:widowControl w:val="false"/>
      <w:suppressAutoHyphens w:val="true"/>
      <w:bidi w:val="0"/>
      <w:spacing w:lineRule="atLeast" w:line="100" w:before="0" w:after="0"/>
      <w:jc w:val="left"/>
    </w:pPr>
    <w:rPr>
      <w:rFonts w:ascii="Arial" w:hAnsi="Arial" w:eastAsia="Arial" w:cs="Liberation Serif"/>
      <w:color w:val="auto"/>
      <w:kern w:val="2"/>
      <w:sz w:val="20"/>
      <w:szCs w:val="20"/>
      <w:lang w:val="ru-RU" w:eastAsia="ar-SA" w:bidi="ar-SA"/>
    </w:rPr>
  </w:style>
  <w:style w:type="paragraph" w:styleId="HTML1">
    <w:name w:val="Стандартный HTML"/>
    <w:basedOn w:val="Normal"/>
    <w:qFormat/>
    <w:pPr>
      <w:tabs>
        <w:tab w:val="clear" w:pos="709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exact" w:line="240" w:before="0" w:after="0"/>
    </w:pPr>
    <w:rPr>
      <w:rFonts w:ascii="Courier New" w:hAnsi="Courier New" w:eastAsia="Courier New"/>
      <w:sz w:val="20"/>
      <w:szCs w:val="20"/>
      <w:lang w:eastAsia="ar-SA"/>
    </w:rPr>
  </w:style>
  <w:style w:type="paragraph" w:styleId="Style24">
    <w:name w:val="Текст выноски"/>
    <w:basedOn w:val="Normal"/>
    <w:qFormat/>
    <w:pPr>
      <w:spacing w:lineRule="exact" w:line="240" w:before="0" w:after="0"/>
    </w:pPr>
    <w:rPr>
      <w:rFonts w:ascii="Segoe UI" w:hAnsi="Segoe UI" w:eastAsia="Segoe UI"/>
      <w:sz w:val="18"/>
      <w:szCs w:val="18"/>
      <w:lang w:eastAsia="ar-SA"/>
    </w:rPr>
  </w:style>
  <w:style w:type="paragraph" w:styleId="ConsPlusTitle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" w:cs="Liberation Serif"/>
      <w:b/>
      <w:bCs/>
      <w:color w:val="auto"/>
      <w:kern w:val="2"/>
      <w:sz w:val="20"/>
      <w:szCs w:val="20"/>
      <w:lang w:val="ru-RU" w:eastAsia="ar-SA" w:bidi="ar-SA"/>
    </w:rPr>
  </w:style>
  <w:style w:type="numbering" w:styleId="Style25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Application>LibreOffice/26.2.1.2$Windows_X86_64 LibreOffice_project/620$Build-2</Application>
  <AppVersion>15.0000</AppVersion>
  <Pages>1</Pages>
  <Words>95</Words>
  <Characters>802</Characters>
  <CharactersWithSpaces>914</CharactersWithSpaces>
  <Paragraphs>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KUPCOVAEV@outlook.com</dc:creator>
  <dc:description/>
  <dc:language>ru-RU</dc:language>
  <cp:lastModifiedBy/>
  <cp:lastPrinted>2021-08-04T14:05:09Z</cp:lastPrinted>
  <dcterms:modified xsi:type="dcterms:W3CDTF">2026-06-04T12:18:50Z</dcterms:modified>
  <cp:revision>83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